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B60" w:rsidRDefault="00C83B60" w:rsidP="00C83B60">
      <w:pPr>
        <w:autoSpaceDE w:val="0"/>
        <w:autoSpaceDN w:val="0"/>
        <w:adjustRightInd w:val="0"/>
        <w:rPr>
          <w:rFonts w:ascii="Calibri-Bold" w:hAnsi="Calibri-Bold" w:cs="Calibri-Bold"/>
          <w:b/>
          <w:bCs/>
          <w:color w:val="C10000"/>
          <w:sz w:val="39"/>
          <w:szCs w:val="39"/>
        </w:rPr>
      </w:pPr>
      <w:r w:rsidRPr="00B41C98">
        <w:rPr>
          <w:rFonts w:ascii="Arial Unicode MS" w:hAnsi="Arial Unicode MS"/>
          <w:noProof/>
          <w:sz w:val="22"/>
        </w:rPr>
        <w:drawing>
          <wp:inline distT="0" distB="0" distL="0" distR="0" wp14:anchorId="6FA9443E" wp14:editId="4BABE9BF">
            <wp:extent cx="882650" cy="788035"/>
            <wp:effectExtent l="25400" t="0" r="6350" b="0"/>
            <wp:docPr id="2" name="Immagine 1" descr="logo senza cerch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senza cerchio"/>
                    <pic:cNvPicPr>
                      <a:picLocks noChangeAspect="1" noChangeArrowheads="1"/>
                    </pic:cNvPicPr>
                  </pic:nvPicPr>
                  <pic:blipFill>
                    <a:blip r:embed="rId5"/>
                    <a:srcRect/>
                    <a:stretch>
                      <a:fillRect/>
                    </a:stretch>
                  </pic:blipFill>
                  <pic:spPr bwMode="auto">
                    <a:xfrm>
                      <a:off x="0" y="0"/>
                      <a:ext cx="882650" cy="788035"/>
                    </a:xfrm>
                    <a:prstGeom prst="rect">
                      <a:avLst/>
                    </a:prstGeom>
                    <a:noFill/>
                    <a:ln w="9525">
                      <a:noFill/>
                      <a:miter lim="800000"/>
                      <a:headEnd/>
                      <a:tailEnd/>
                    </a:ln>
                  </pic:spPr>
                </pic:pic>
              </a:graphicData>
            </a:graphic>
          </wp:inline>
        </w:drawing>
      </w:r>
      <w:r w:rsidR="0034406D">
        <w:rPr>
          <w:rFonts w:ascii="Calibri-Bold" w:hAnsi="Calibri-Bold" w:cs="Calibri-Bold"/>
          <w:b/>
          <w:bCs/>
          <w:color w:val="C10000"/>
          <w:sz w:val="39"/>
          <w:szCs w:val="39"/>
        </w:rPr>
        <w:t xml:space="preserve"> </w:t>
      </w:r>
      <w:r w:rsidR="00CF0383">
        <w:rPr>
          <w:rFonts w:ascii="Calibri-Bold" w:hAnsi="Calibri-Bold" w:cs="Calibri-Bold"/>
          <w:b/>
          <w:bCs/>
          <w:color w:val="C10000"/>
          <w:sz w:val="39"/>
          <w:szCs w:val="39"/>
        </w:rPr>
        <w:t xml:space="preserve">   </w:t>
      </w:r>
      <w:r w:rsidR="0034406D">
        <w:rPr>
          <w:rFonts w:ascii="Calibri-Bold" w:hAnsi="Calibri-Bold" w:cs="Calibri-Bold"/>
          <w:b/>
          <w:bCs/>
          <w:color w:val="C10000"/>
          <w:sz w:val="39"/>
          <w:szCs w:val="39"/>
        </w:rPr>
        <w:t xml:space="preserve">  </w:t>
      </w:r>
      <w:r w:rsidR="0034406D">
        <w:rPr>
          <w:rFonts w:cs="Calibri"/>
          <w:b/>
          <w:noProof/>
          <w:color w:val="FF0000"/>
          <w:sz w:val="36"/>
        </w:rPr>
        <w:drawing>
          <wp:inline distT="0" distB="0" distL="0" distR="0" wp14:anchorId="5908F6DC" wp14:editId="47F34BEF">
            <wp:extent cx="1092385" cy="370591"/>
            <wp:effectExtent l="0" t="0" r="0" b="0"/>
            <wp:docPr id="10" name="Immagine 4" descr="C:\Users\Simone\Documents\ECCENTRICI\clapspettacolodalvivo_ministero\MIBACT logo_alta_risoluz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Users\Simone\Documents\ECCENTRICI\clapspettacolodalvivo_ministero\MIBACT logo_alta_risoluzione.jpg"/>
                    <pic:cNvPicPr>
                      <a:picLocks noChangeAspect="1" noChangeArrowheads="1"/>
                    </pic:cNvPicPr>
                  </pic:nvPicPr>
                  <pic:blipFill>
                    <a:blip r:embed="rId6"/>
                    <a:srcRect/>
                    <a:stretch>
                      <a:fillRect/>
                    </a:stretch>
                  </pic:blipFill>
                  <pic:spPr bwMode="auto">
                    <a:xfrm>
                      <a:off x="0" y="0"/>
                      <a:ext cx="1099893" cy="373138"/>
                    </a:xfrm>
                    <a:prstGeom prst="rect">
                      <a:avLst/>
                    </a:prstGeom>
                    <a:noFill/>
                    <a:ln w="9525">
                      <a:noFill/>
                      <a:miter lim="800000"/>
                      <a:headEnd/>
                      <a:tailEnd/>
                    </a:ln>
                  </pic:spPr>
                </pic:pic>
              </a:graphicData>
            </a:graphic>
          </wp:inline>
        </w:drawing>
      </w:r>
      <w:r w:rsidR="00CF0383">
        <w:rPr>
          <w:rFonts w:ascii="Calibri-Bold" w:hAnsi="Calibri-Bold" w:cs="Calibri-Bold"/>
          <w:b/>
          <w:bCs/>
          <w:color w:val="C10000"/>
          <w:sz w:val="39"/>
          <w:szCs w:val="39"/>
        </w:rPr>
        <w:t xml:space="preserve">     </w:t>
      </w:r>
      <w:r w:rsidR="00CF0383">
        <w:rPr>
          <w:noProof/>
        </w:rPr>
        <w:drawing>
          <wp:inline distT="0" distB="0" distL="0" distR="0" wp14:anchorId="02DB5AC9" wp14:editId="343679DB">
            <wp:extent cx="1079498" cy="323850"/>
            <wp:effectExtent l="0" t="0" r="6985" b="0"/>
            <wp:docPr id="1" name="Immagine 1" descr="C:\Users\Simone\Documents\ECCENTRICI\logo_regione\Logo_Orizzontale\logo_orizz in jpg\Logo_REG_LOMBARDIA_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Simone\Documents\ECCENTRICI\logo_regione\Logo_Orizzontale\logo_orizz in jpg\Logo_REG_LOMBARDIA_oriz.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328613"/>
                    </a:xfrm>
                    <a:prstGeom prst="rect">
                      <a:avLst/>
                    </a:prstGeom>
                    <a:noFill/>
                    <a:ln>
                      <a:noFill/>
                    </a:ln>
                  </pic:spPr>
                </pic:pic>
              </a:graphicData>
            </a:graphic>
          </wp:inline>
        </w:drawing>
      </w:r>
      <w:r w:rsidR="00CF0383">
        <w:rPr>
          <w:rFonts w:ascii="Calibri-Bold" w:hAnsi="Calibri-Bold" w:cs="Calibri-Bold"/>
          <w:b/>
          <w:bCs/>
          <w:color w:val="C10000"/>
          <w:sz w:val="39"/>
          <w:szCs w:val="39"/>
        </w:rPr>
        <w:t xml:space="preserve">     </w:t>
      </w:r>
      <w:r w:rsidR="00CF0383" w:rsidRPr="00F20040">
        <w:rPr>
          <w:rFonts w:ascii="Verdana" w:hAnsi="Verdana"/>
          <w:b/>
          <w:noProof/>
          <w:color w:val="FF0000"/>
        </w:rPr>
        <w:drawing>
          <wp:inline distT="0" distB="0" distL="0" distR="0" wp14:anchorId="4A8C0596" wp14:editId="78BF196A">
            <wp:extent cx="1047750" cy="249115"/>
            <wp:effectExtent l="0" t="0" r="0" b="0"/>
            <wp:docPr id="9" name="Immagine 6" descr="C:\Users\Chiara\Desktop\NUOVOLOGO_FC 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hiara\Desktop\NUOVOLOGO_FC 300.jpg"/>
                    <pic:cNvPicPr>
                      <a:picLocks noChangeAspect="1" noChangeArrowheads="1"/>
                    </pic:cNvPicPr>
                  </pic:nvPicPr>
                  <pic:blipFill>
                    <a:blip r:embed="rId8" cstate="print"/>
                    <a:srcRect/>
                    <a:stretch>
                      <a:fillRect/>
                    </a:stretch>
                  </pic:blipFill>
                  <pic:spPr bwMode="auto">
                    <a:xfrm>
                      <a:off x="0" y="0"/>
                      <a:ext cx="1047750" cy="249115"/>
                    </a:xfrm>
                    <a:prstGeom prst="rect">
                      <a:avLst/>
                    </a:prstGeom>
                    <a:noFill/>
                    <a:ln w="9525">
                      <a:noFill/>
                      <a:miter lim="800000"/>
                      <a:headEnd/>
                      <a:tailEnd/>
                    </a:ln>
                  </pic:spPr>
                </pic:pic>
              </a:graphicData>
            </a:graphic>
          </wp:inline>
        </w:drawing>
      </w:r>
    </w:p>
    <w:p w:rsidR="00C83B60" w:rsidRDefault="00C83B60" w:rsidP="00C83B60">
      <w:pPr>
        <w:autoSpaceDE w:val="0"/>
        <w:autoSpaceDN w:val="0"/>
        <w:adjustRightInd w:val="0"/>
        <w:rPr>
          <w:rFonts w:ascii="Calibri-Bold" w:hAnsi="Calibri-Bold" w:cs="Calibri-Bold"/>
          <w:b/>
          <w:bCs/>
          <w:color w:val="C10000"/>
          <w:sz w:val="39"/>
          <w:szCs w:val="39"/>
        </w:rPr>
      </w:pPr>
    </w:p>
    <w:p w:rsidR="00C83B60" w:rsidRDefault="00C83B60" w:rsidP="00C83B60">
      <w:pPr>
        <w:autoSpaceDE w:val="0"/>
        <w:autoSpaceDN w:val="0"/>
        <w:adjustRightInd w:val="0"/>
        <w:rPr>
          <w:rFonts w:ascii="Calibri-Bold" w:hAnsi="Calibri-Bold" w:cs="Calibri-Bold"/>
          <w:b/>
          <w:bCs/>
          <w:color w:val="C10000"/>
          <w:sz w:val="39"/>
          <w:szCs w:val="39"/>
        </w:rPr>
      </w:pPr>
    </w:p>
    <w:p w:rsidR="00C83B60" w:rsidRDefault="00CB6DC4" w:rsidP="004C5213">
      <w:pPr>
        <w:autoSpaceDE w:val="0"/>
        <w:autoSpaceDN w:val="0"/>
        <w:adjustRightInd w:val="0"/>
        <w:rPr>
          <w:rFonts w:ascii="Candara" w:hAnsi="Candara" w:cs="Calibri-Bold"/>
          <w:b/>
          <w:bCs/>
          <w:sz w:val="72"/>
          <w:szCs w:val="72"/>
        </w:rPr>
      </w:pPr>
      <w:r>
        <w:rPr>
          <w:rFonts w:ascii="Candara" w:hAnsi="Candara" w:cs="Calibri-Bold"/>
          <w:b/>
          <w:bCs/>
          <w:sz w:val="72"/>
          <w:szCs w:val="72"/>
        </w:rPr>
        <w:t>CHE SCOTCHatura!!!</w:t>
      </w:r>
      <w:bookmarkStart w:id="0" w:name="_GoBack"/>
      <w:bookmarkEnd w:id="0"/>
    </w:p>
    <w:p w:rsidR="00F422AD" w:rsidRDefault="00F422AD" w:rsidP="004C5213">
      <w:pPr>
        <w:autoSpaceDE w:val="0"/>
        <w:autoSpaceDN w:val="0"/>
        <w:adjustRightInd w:val="0"/>
        <w:rPr>
          <w:rFonts w:ascii="Candara" w:hAnsi="Candara" w:cs="Calibri-Bold"/>
          <w:b/>
          <w:bCs/>
          <w:sz w:val="72"/>
          <w:szCs w:val="72"/>
        </w:rPr>
      </w:pPr>
    </w:p>
    <w:p w:rsidR="00C83B60" w:rsidRPr="00BF74EC" w:rsidRDefault="00A61C1A" w:rsidP="00C83B60">
      <w:pPr>
        <w:autoSpaceDE w:val="0"/>
        <w:autoSpaceDN w:val="0"/>
        <w:adjustRightInd w:val="0"/>
        <w:rPr>
          <w:rFonts w:ascii="Candara" w:hAnsi="Candara" w:cs="Calibri-Bold"/>
          <w:b/>
          <w:bCs/>
          <w:sz w:val="72"/>
          <w:szCs w:val="72"/>
        </w:rPr>
      </w:pPr>
      <w:r>
        <w:rPr>
          <w:rFonts w:ascii="Calibri" w:hAnsi="Calibri"/>
          <w:noProof/>
        </w:rPr>
        <w:drawing>
          <wp:inline distT="0" distB="0" distL="0" distR="0">
            <wp:extent cx="2843068" cy="1905000"/>
            <wp:effectExtent l="0" t="0" r="0" b="0"/>
            <wp:docPr id="6" name="Immagine 6" descr="C:\Users\User1\Documents\ESTIVA\CHESCOTCHatura!!!\FOTO\DSCF8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User1\Documents\ESTIVA\CHESCOTCHatura!!!\FOTO\DSCF823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3068" cy="1905000"/>
                    </a:xfrm>
                    <a:prstGeom prst="rect">
                      <a:avLst/>
                    </a:prstGeom>
                    <a:noFill/>
                    <a:ln>
                      <a:noFill/>
                    </a:ln>
                  </pic:spPr>
                </pic:pic>
              </a:graphicData>
            </a:graphic>
          </wp:inline>
        </w:drawing>
      </w:r>
      <w:r>
        <w:rPr>
          <w:rFonts w:ascii="Calibri" w:hAnsi="Calibri"/>
          <w:noProof/>
        </w:rPr>
        <w:t xml:space="preserve">  </w:t>
      </w:r>
      <w:r>
        <w:rPr>
          <w:rFonts w:ascii="Calibri" w:hAnsi="Calibri"/>
          <w:noProof/>
        </w:rPr>
        <w:drawing>
          <wp:inline distT="0" distB="0" distL="0" distR="0">
            <wp:extent cx="2871932" cy="1905000"/>
            <wp:effectExtent l="0" t="0" r="5080" b="0"/>
            <wp:docPr id="8" name="Immagine 8" descr="C:\Users\User1\Documents\ESTIVA\CHESCOTCHatura!!!\FOTO\SCOTCH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Users\User1\Documents\ESTIVA\CHESCOTCHatura!!!\FOTO\SCOTCH_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1932" cy="1905000"/>
                    </a:xfrm>
                    <a:prstGeom prst="rect">
                      <a:avLst/>
                    </a:prstGeom>
                    <a:noFill/>
                    <a:ln>
                      <a:noFill/>
                    </a:ln>
                  </pic:spPr>
                </pic:pic>
              </a:graphicData>
            </a:graphic>
          </wp:inline>
        </w:drawing>
      </w:r>
    </w:p>
    <w:p w:rsidR="00C83B60" w:rsidRPr="00C83B60" w:rsidRDefault="00C83B60" w:rsidP="00C83B60">
      <w:pPr>
        <w:autoSpaceDE w:val="0"/>
        <w:autoSpaceDN w:val="0"/>
        <w:adjustRightInd w:val="0"/>
        <w:rPr>
          <w:rFonts w:ascii="Candara" w:hAnsi="Candara" w:cs="Calibri-Bold"/>
          <w:b/>
          <w:bCs/>
          <w:color w:val="C10000"/>
        </w:rPr>
      </w:pPr>
    </w:p>
    <w:p w:rsidR="00A61C1A" w:rsidRDefault="00A61C1A" w:rsidP="00A61C1A">
      <w:pPr>
        <w:autoSpaceDE w:val="0"/>
        <w:autoSpaceDN w:val="0"/>
        <w:adjustRightInd w:val="0"/>
        <w:rPr>
          <w:rFonts w:ascii="Candara" w:hAnsi="Candara" w:cs="Calibri"/>
        </w:rPr>
      </w:pPr>
    </w:p>
    <w:p w:rsidR="00A61C1A" w:rsidRPr="00A61C1A" w:rsidRDefault="00A61C1A" w:rsidP="00A61C1A">
      <w:pPr>
        <w:autoSpaceDE w:val="0"/>
        <w:autoSpaceDN w:val="0"/>
        <w:adjustRightInd w:val="0"/>
        <w:rPr>
          <w:rFonts w:ascii="Candara" w:hAnsi="Candara" w:cs="Calibri"/>
        </w:rPr>
      </w:pPr>
      <w:r>
        <w:rPr>
          <w:rFonts w:ascii="Candara" w:hAnsi="Candara" w:cs="Calibri"/>
        </w:rPr>
        <w:t>Con</w:t>
      </w:r>
      <w:r w:rsidRPr="00A61C1A">
        <w:rPr>
          <w:rFonts w:ascii="Candara" w:hAnsi="Candara" w:cs="Calibri"/>
          <w:b/>
        </w:rPr>
        <w:t xml:space="preserve"> </w:t>
      </w:r>
      <w:proofErr w:type="spellStart"/>
      <w:r w:rsidRPr="00A61C1A">
        <w:rPr>
          <w:rFonts w:ascii="Candara" w:hAnsi="Candara" w:cs="Calibri"/>
          <w:b/>
        </w:rPr>
        <w:t>Dadde</w:t>
      </w:r>
      <w:proofErr w:type="spellEnd"/>
      <w:r w:rsidRPr="00A61C1A">
        <w:rPr>
          <w:rFonts w:ascii="Candara" w:hAnsi="Candara" w:cs="Calibri"/>
          <w:b/>
        </w:rPr>
        <w:t xml:space="preserve"> Visconti</w:t>
      </w:r>
    </w:p>
    <w:p w:rsidR="00A61C1A" w:rsidRPr="00A61C1A" w:rsidRDefault="00A61C1A" w:rsidP="00A61C1A">
      <w:pPr>
        <w:autoSpaceDE w:val="0"/>
        <w:autoSpaceDN w:val="0"/>
        <w:adjustRightInd w:val="0"/>
        <w:rPr>
          <w:rFonts w:ascii="Candara" w:hAnsi="Candara" w:cs="Calibri"/>
        </w:rPr>
      </w:pPr>
      <w:r>
        <w:rPr>
          <w:rFonts w:ascii="Candara" w:hAnsi="Candara" w:cs="Calibri"/>
        </w:rPr>
        <w:t xml:space="preserve">Regia </w:t>
      </w:r>
      <w:r w:rsidRPr="00A61C1A">
        <w:rPr>
          <w:rFonts w:ascii="Candara" w:hAnsi="Candara" w:cs="Calibri"/>
          <w:b/>
        </w:rPr>
        <w:t>Francesca Zoccarato</w:t>
      </w:r>
    </w:p>
    <w:p w:rsidR="00A61C1A" w:rsidRPr="00A61C1A" w:rsidRDefault="00A61C1A" w:rsidP="00A61C1A">
      <w:pPr>
        <w:autoSpaceDE w:val="0"/>
        <w:autoSpaceDN w:val="0"/>
        <w:adjustRightInd w:val="0"/>
        <w:rPr>
          <w:rFonts w:ascii="Candara" w:hAnsi="Candara" w:cs="Calibri"/>
        </w:rPr>
      </w:pPr>
      <w:r>
        <w:rPr>
          <w:rFonts w:ascii="Candara" w:hAnsi="Candara" w:cs="Calibri"/>
        </w:rPr>
        <w:t xml:space="preserve">Burattini </w:t>
      </w:r>
      <w:r w:rsidRPr="00A61C1A">
        <w:rPr>
          <w:rFonts w:ascii="Candara" w:hAnsi="Candara" w:cs="Calibri"/>
          <w:b/>
        </w:rPr>
        <w:t xml:space="preserve">Brina </w:t>
      </w:r>
      <w:proofErr w:type="spellStart"/>
      <w:r w:rsidRPr="00A61C1A">
        <w:rPr>
          <w:rFonts w:ascii="Candara" w:hAnsi="Candara" w:cs="Calibri"/>
          <w:b/>
        </w:rPr>
        <w:t>Babini</w:t>
      </w:r>
      <w:proofErr w:type="spellEnd"/>
    </w:p>
    <w:p w:rsidR="00A61C1A" w:rsidRPr="00A61C1A" w:rsidRDefault="00A61C1A" w:rsidP="00A61C1A">
      <w:pPr>
        <w:autoSpaceDE w:val="0"/>
        <w:autoSpaceDN w:val="0"/>
        <w:adjustRightInd w:val="0"/>
        <w:rPr>
          <w:rFonts w:ascii="Candara" w:hAnsi="Candara" w:cs="Calibri"/>
        </w:rPr>
      </w:pPr>
      <w:r>
        <w:rPr>
          <w:rFonts w:ascii="Candara" w:hAnsi="Candara" w:cs="Calibri"/>
        </w:rPr>
        <w:t xml:space="preserve">Supervisione burattini </w:t>
      </w:r>
      <w:r w:rsidRPr="00A61C1A">
        <w:rPr>
          <w:rFonts w:ascii="Candara" w:hAnsi="Candara" w:cs="Calibri"/>
          <w:b/>
        </w:rPr>
        <w:t xml:space="preserve">Luca </w:t>
      </w:r>
      <w:proofErr w:type="spellStart"/>
      <w:r w:rsidRPr="00A61C1A">
        <w:rPr>
          <w:rFonts w:ascii="Candara" w:hAnsi="Candara" w:cs="Calibri"/>
          <w:b/>
        </w:rPr>
        <w:t>Ronga</w:t>
      </w:r>
      <w:proofErr w:type="spellEnd"/>
    </w:p>
    <w:p w:rsidR="00A61C1A" w:rsidRDefault="00A61C1A" w:rsidP="00A61C1A">
      <w:pPr>
        <w:autoSpaceDE w:val="0"/>
        <w:autoSpaceDN w:val="0"/>
        <w:adjustRightInd w:val="0"/>
        <w:rPr>
          <w:rFonts w:ascii="Candara" w:hAnsi="Candara" w:cs="Calibri"/>
          <w:b/>
        </w:rPr>
      </w:pPr>
      <w:r>
        <w:rPr>
          <w:rFonts w:ascii="Candara" w:hAnsi="Candara" w:cs="Calibri"/>
        </w:rPr>
        <w:t xml:space="preserve">Produzione </w:t>
      </w:r>
      <w:r w:rsidRPr="00A61C1A">
        <w:rPr>
          <w:rFonts w:ascii="Candara" w:hAnsi="Candara" w:cs="Calibri"/>
          <w:b/>
        </w:rPr>
        <w:t>Eccentrici Dadarò</w:t>
      </w:r>
    </w:p>
    <w:p w:rsidR="00A61C1A" w:rsidRDefault="00A61C1A" w:rsidP="00A61C1A">
      <w:pPr>
        <w:autoSpaceDE w:val="0"/>
        <w:autoSpaceDN w:val="0"/>
        <w:adjustRightInd w:val="0"/>
        <w:rPr>
          <w:rFonts w:ascii="Candara" w:hAnsi="Candara" w:cs="Calibri"/>
          <w:b/>
        </w:rPr>
      </w:pPr>
    </w:p>
    <w:p w:rsidR="00A61C1A" w:rsidRPr="00BF74EC" w:rsidRDefault="00A61C1A" w:rsidP="00A61C1A">
      <w:pPr>
        <w:autoSpaceDE w:val="0"/>
        <w:autoSpaceDN w:val="0"/>
        <w:adjustRightInd w:val="0"/>
        <w:rPr>
          <w:rFonts w:ascii="Candara" w:hAnsi="Candara" w:cs="Calibri"/>
          <w:b/>
          <w:color w:val="000000"/>
        </w:rPr>
      </w:pPr>
      <w:r>
        <w:rPr>
          <w:rFonts w:ascii="Candara" w:hAnsi="Candara" w:cs="Calibri"/>
          <w:color w:val="000000"/>
        </w:rPr>
        <w:t xml:space="preserve">Tecnica utilizzata </w:t>
      </w:r>
      <w:proofErr w:type="spellStart"/>
      <w:r>
        <w:rPr>
          <w:rFonts w:ascii="Candara" w:hAnsi="Candara" w:cs="Calibri"/>
          <w:b/>
          <w:color w:val="000000"/>
        </w:rPr>
        <w:t>clowneria</w:t>
      </w:r>
      <w:proofErr w:type="spellEnd"/>
      <w:r>
        <w:rPr>
          <w:rFonts w:ascii="Candara" w:hAnsi="Candara" w:cs="Calibri"/>
          <w:b/>
          <w:color w:val="000000"/>
        </w:rPr>
        <w:t xml:space="preserve">, </w:t>
      </w:r>
      <w:proofErr w:type="spellStart"/>
      <w:r w:rsidRPr="00A61C1A">
        <w:rPr>
          <w:rFonts w:ascii="Candara" w:hAnsi="Candara" w:cs="Calibri"/>
          <w:b/>
          <w:color w:val="000000"/>
        </w:rPr>
        <w:t>burattineria</w:t>
      </w:r>
      <w:proofErr w:type="spellEnd"/>
    </w:p>
    <w:p w:rsidR="00A61C1A" w:rsidRPr="00BF74EC" w:rsidRDefault="00A61C1A" w:rsidP="00A61C1A">
      <w:pPr>
        <w:autoSpaceDE w:val="0"/>
        <w:autoSpaceDN w:val="0"/>
        <w:adjustRightInd w:val="0"/>
        <w:rPr>
          <w:rFonts w:ascii="Candara" w:hAnsi="Candara" w:cs="Calibri"/>
          <w:color w:val="000000"/>
        </w:rPr>
      </w:pPr>
      <w:r>
        <w:rPr>
          <w:rFonts w:ascii="Candara" w:hAnsi="Candara" w:cs="Calibri"/>
          <w:color w:val="000000"/>
        </w:rPr>
        <w:t xml:space="preserve">Durata </w:t>
      </w:r>
      <w:r>
        <w:rPr>
          <w:rFonts w:ascii="Candara" w:hAnsi="Candara" w:cs="Calibri"/>
          <w:b/>
          <w:color w:val="000000"/>
        </w:rPr>
        <w:t>45</w:t>
      </w:r>
      <w:r w:rsidRPr="00BF74EC">
        <w:rPr>
          <w:rFonts w:ascii="Candara" w:hAnsi="Candara" w:cs="Calibri"/>
          <w:b/>
          <w:color w:val="000000"/>
        </w:rPr>
        <w:t xml:space="preserve"> minuti</w:t>
      </w:r>
    </w:p>
    <w:p w:rsidR="00A61C1A" w:rsidRPr="00BF74EC" w:rsidRDefault="00A61C1A" w:rsidP="00A61C1A">
      <w:pPr>
        <w:autoSpaceDE w:val="0"/>
        <w:autoSpaceDN w:val="0"/>
        <w:adjustRightInd w:val="0"/>
        <w:rPr>
          <w:rFonts w:ascii="Candara" w:hAnsi="Candara" w:cs="Calibri"/>
          <w:color w:val="000000"/>
        </w:rPr>
      </w:pPr>
      <w:r>
        <w:rPr>
          <w:rFonts w:ascii="Candara" w:hAnsi="Candara" w:cs="Calibri"/>
          <w:color w:val="000000"/>
        </w:rPr>
        <w:t xml:space="preserve">Spazio scenico necessario </w:t>
      </w:r>
      <w:r>
        <w:rPr>
          <w:rFonts w:ascii="Candara" w:hAnsi="Candara" w:cs="Calibri"/>
          <w:b/>
          <w:color w:val="000000"/>
        </w:rPr>
        <w:t>5</w:t>
      </w:r>
      <w:r w:rsidRPr="00BF74EC">
        <w:rPr>
          <w:rFonts w:ascii="Candara" w:hAnsi="Candara" w:cs="Calibri"/>
          <w:b/>
          <w:color w:val="000000"/>
        </w:rPr>
        <w:t xml:space="preserve"> m x 4 m</w:t>
      </w:r>
    </w:p>
    <w:p w:rsidR="00A61C1A" w:rsidRDefault="00A61C1A" w:rsidP="00A61C1A">
      <w:pPr>
        <w:autoSpaceDE w:val="0"/>
        <w:autoSpaceDN w:val="0"/>
        <w:adjustRightInd w:val="0"/>
        <w:rPr>
          <w:rFonts w:ascii="Candara" w:hAnsi="Candara" w:cs="Calibri"/>
          <w:b/>
          <w:color w:val="000000"/>
        </w:rPr>
      </w:pPr>
      <w:r>
        <w:rPr>
          <w:rFonts w:ascii="Candara" w:hAnsi="Candara" w:cs="Calibri"/>
          <w:color w:val="000000"/>
        </w:rPr>
        <w:t xml:space="preserve">Spettacolo </w:t>
      </w:r>
      <w:r w:rsidRPr="00BF74EC">
        <w:rPr>
          <w:rFonts w:ascii="Candara" w:hAnsi="Candara" w:cs="Calibri"/>
          <w:b/>
          <w:color w:val="000000"/>
        </w:rPr>
        <w:t>senza parole adatto a qualsiasi tipo di pubblico</w:t>
      </w:r>
    </w:p>
    <w:p w:rsidR="00A61C1A" w:rsidRDefault="00A61C1A" w:rsidP="00A61C1A">
      <w:pPr>
        <w:autoSpaceDE w:val="0"/>
        <w:autoSpaceDN w:val="0"/>
        <w:adjustRightInd w:val="0"/>
        <w:rPr>
          <w:rFonts w:ascii="Candara" w:hAnsi="Candara" w:cs="Calibri"/>
          <w:b/>
        </w:rPr>
      </w:pPr>
    </w:p>
    <w:p w:rsidR="00A61C1A" w:rsidRDefault="00A61C1A" w:rsidP="00A61C1A">
      <w:pPr>
        <w:autoSpaceDE w:val="0"/>
        <w:autoSpaceDN w:val="0"/>
        <w:adjustRightInd w:val="0"/>
        <w:rPr>
          <w:rFonts w:ascii="Candara" w:hAnsi="Candara" w:cs="Calibri"/>
          <w:b/>
        </w:rPr>
      </w:pPr>
    </w:p>
    <w:p w:rsidR="00A61C1A" w:rsidRDefault="00A61C1A" w:rsidP="00A61C1A">
      <w:pPr>
        <w:autoSpaceDE w:val="0"/>
        <w:autoSpaceDN w:val="0"/>
        <w:adjustRightInd w:val="0"/>
        <w:rPr>
          <w:rFonts w:ascii="Candara" w:hAnsi="Candara" w:cs="Calibri"/>
          <w:b/>
        </w:rPr>
      </w:pPr>
    </w:p>
    <w:p w:rsidR="00A61C1A" w:rsidRPr="00A61C1A" w:rsidRDefault="00A61C1A" w:rsidP="00A61C1A">
      <w:pPr>
        <w:autoSpaceDE w:val="0"/>
        <w:autoSpaceDN w:val="0"/>
        <w:adjustRightInd w:val="0"/>
        <w:rPr>
          <w:rFonts w:ascii="Candara" w:hAnsi="Candara" w:cs="Calibri"/>
        </w:rPr>
      </w:pPr>
      <w:r>
        <w:rPr>
          <w:rFonts w:ascii="Candara" w:hAnsi="Candara" w:cs="Calibri"/>
          <w:b/>
        </w:rPr>
        <w:t>Spettacolo vincitore Concorso Nazionale CANTIERI DI STRADA 2012 – categoria UANMENSCIÓ</w:t>
      </w:r>
    </w:p>
    <w:p w:rsidR="00A61C1A" w:rsidRPr="00A61C1A" w:rsidRDefault="00A61C1A" w:rsidP="00A61C1A">
      <w:pPr>
        <w:autoSpaceDE w:val="0"/>
        <w:autoSpaceDN w:val="0"/>
        <w:adjustRightInd w:val="0"/>
        <w:rPr>
          <w:rFonts w:ascii="Candara" w:hAnsi="Candara" w:cs="Calibri"/>
        </w:rPr>
      </w:pPr>
    </w:p>
    <w:p w:rsidR="00BF74EC" w:rsidRPr="00BF74EC" w:rsidRDefault="00BF74EC" w:rsidP="00BF74EC">
      <w:pPr>
        <w:autoSpaceDE w:val="0"/>
        <w:autoSpaceDN w:val="0"/>
        <w:adjustRightInd w:val="0"/>
        <w:rPr>
          <w:rFonts w:ascii="Candara" w:hAnsi="Candara" w:cs="Calibri"/>
          <w:color w:val="000000"/>
        </w:rPr>
      </w:pPr>
    </w:p>
    <w:p w:rsidR="00C83B60" w:rsidRPr="00C83B60" w:rsidRDefault="00C83B60" w:rsidP="00F64E27">
      <w:pPr>
        <w:autoSpaceDE w:val="0"/>
        <w:autoSpaceDN w:val="0"/>
        <w:adjustRightInd w:val="0"/>
        <w:rPr>
          <w:rFonts w:ascii="Candara" w:hAnsi="Candara" w:cs="Calibri"/>
          <w:color w:val="000000"/>
        </w:rPr>
      </w:pPr>
    </w:p>
    <w:p w:rsidR="00C83B60" w:rsidRPr="00C83B60" w:rsidRDefault="00C83B60" w:rsidP="00F64E27">
      <w:pPr>
        <w:autoSpaceDE w:val="0"/>
        <w:autoSpaceDN w:val="0"/>
        <w:adjustRightInd w:val="0"/>
        <w:rPr>
          <w:rFonts w:ascii="Candara" w:hAnsi="Candara" w:cs="Calibri"/>
          <w:color w:val="000000"/>
        </w:rPr>
      </w:pPr>
    </w:p>
    <w:p w:rsidR="00BF74EC" w:rsidRDefault="00BF74EC" w:rsidP="00F64E27">
      <w:pPr>
        <w:autoSpaceDE w:val="0"/>
        <w:autoSpaceDN w:val="0"/>
        <w:adjustRightInd w:val="0"/>
        <w:rPr>
          <w:rFonts w:ascii="Candara" w:hAnsi="Candara" w:cs="Calibri"/>
          <w:color w:val="000000"/>
        </w:rPr>
      </w:pPr>
    </w:p>
    <w:p w:rsidR="00BF74EC" w:rsidRDefault="00BF74EC" w:rsidP="00F64E27">
      <w:pPr>
        <w:autoSpaceDE w:val="0"/>
        <w:autoSpaceDN w:val="0"/>
        <w:adjustRightInd w:val="0"/>
        <w:rPr>
          <w:rFonts w:ascii="Candara" w:hAnsi="Candara" w:cs="Calibri"/>
          <w:color w:val="000000"/>
        </w:rPr>
      </w:pPr>
    </w:p>
    <w:p w:rsidR="00BF74EC" w:rsidRDefault="00BF74EC" w:rsidP="00F64E27">
      <w:pPr>
        <w:autoSpaceDE w:val="0"/>
        <w:autoSpaceDN w:val="0"/>
        <w:adjustRightInd w:val="0"/>
        <w:rPr>
          <w:rFonts w:ascii="Candara" w:hAnsi="Candara" w:cs="Calibri"/>
          <w:color w:val="000000"/>
        </w:rPr>
      </w:pPr>
    </w:p>
    <w:p w:rsidR="00BF74EC" w:rsidRDefault="00BF74EC" w:rsidP="00F64E27">
      <w:pPr>
        <w:autoSpaceDE w:val="0"/>
        <w:autoSpaceDN w:val="0"/>
        <w:adjustRightInd w:val="0"/>
        <w:rPr>
          <w:rFonts w:ascii="Candara" w:hAnsi="Candara" w:cs="Calibri"/>
          <w:color w:val="000000"/>
        </w:rPr>
      </w:pPr>
    </w:p>
    <w:p w:rsidR="00BF74EC" w:rsidRDefault="00BF74EC" w:rsidP="00BF74EC">
      <w:pPr>
        <w:autoSpaceDE w:val="0"/>
        <w:autoSpaceDN w:val="0"/>
        <w:adjustRightInd w:val="0"/>
        <w:rPr>
          <w:rFonts w:ascii="Candara" w:hAnsi="Candara" w:cs="Calibri"/>
          <w:color w:val="000000"/>
          <w:sz w:val="26"/>
          <w:szCs w:val="26"/>
        </w:rPr>
      </w:pPr>
    </w:p>
    <w:p w:rsidR="00A61C1A" w:rsidRPr="00A61C1A" w:rsidRDefault="00A61C1A" w:rsidP="00A61C1A">
      <w:pPr>
        <w:jc w:val="both"/>
        <w:rPr>
          <w:rFonts w:ascii="Candara" w:hAnsi="Candara"/>
          <w:b/>
          <w:i/>
        </w:rPr>
      </w:pPr>
      <w:r w:rsidRPr="00A61C1A">
        <w:rPr>
          <w:rFonts w:ascii="Candara" w:hAnsi="Candara"/>
          <w:b/>
          <w:i/>
        </w:rPr>
        <w:lastRenderedPageBreak/>
        <w:t xml:space="preserve">“Che </w:t>
      </w:r>
      <w:proofErr w:type="spellStart"/>
      <w:r w:rsidRPr="00A61C1A">
        <w:rPr>
          <w:rFonts w:ascii="Candara" w:hAnsi="Candara"/>
          <w:b/>
          <w:i/>
        </w:rPr>
        <w:t>ScotchATURA</w:t>
      </w:r>
      <w:proofErr w:type="spellEnd"/>
      <w:r w:rsidRPr="00A61C1A">
        <w:rPr>
          <w:rFonts w:ascii="Candara" w:hAnsi="Candara"/>
          <w:b/>
          <w:i/>
        </w:rPr>
        <w:t xml:space="preserve">!!!” è uno spettacolo nello spettacolo. Se pensate di assistere ad uno spettacolo di </w:t>
      </w:r>
      <w:proofErr w:type="spellStart"/>
      <w:r w:rsidRPr="00A61C1A">
        <w:rPr>
          <w:rFonts w:ascii="Candara" w:hAnsi="Candara"/>
          <w:b/>
          <w:i/>
        </w:rPr>
        <w:t>clowneria</w:t>
      </w:r>
      <w:proofErr w:type="spellEnd"/>
      <w:r w:rsidRPr="00A61C1A">
        <w:rPr>
          <w:rFonts w:ascii="Candara" w:hAnsi="Candara"/>
          <w:b/>
          <w:i/>
        </w:rPr>
        <w:t>: non sarà così! Se pensate di vedere uno spettacolo di burattini: non sarà così! Eppure,  assisterete ad entrambi.</w:t>
      </w:r>
    </w:p>
    <w:p w:rsidR="00A61C1A" w:rsidRPr="00A61C1A" w:rsidRDefault="00A61C1A" w:rsidP="00A61C1A">
      <w:pPr>
        <w:jc w:val="both"/>
        <w:rPr>
          <w:rFonts w:ascii="Candara" w:hAnsi="Candara"/>
        </w:rPr>
      </w:pPr>
      <w:r w:rsidRPr="00A61C1A">
        <w:rPr>
          <w:rFonts w:ascii="Candara" w:hAnsi="Candara"/>
        </w:rPr>
        <w:t xml:space="preserve">Boris </w:t>
      </w:r>
      <w:proofErr w:type="spellStart"/>
      <w:r w:rsidRPr="00A61C1A">
        <w:rPr>
          <w:rFonts w:ascii="Candara" w:hAnsi="Candara"/>
        </w:rPr>
        <w:t>Pantapoulin</w:t>
      </w:r>
      <w:proofErr w:type="spellEnd"/>
      <w:r w:rsidRPr="00A61C1A">
        <w:rPr>
          <w:rFonts w:ascii="Candara" w:hAnsi="Candara"/>
        </w:rPr>
        <w:t xml:space="preserve"> Burattinaio d’antica tradizione burattinesca arriva in piazza, saluta il suo pubblico e si prepara.</w:t>
      </w:r>
    </w:p>
    <w:p w:rsidR="00A61C1A" w:rsidRPr="00A61C1A" w:rsidRDefault="00A61C1A" w:rsidP="00A61C1A">
      <w:pPr>
        <w:jc w:val="both"/>
        <w:rPr>
          <w:rFonts w:ascii="Candara" w:hAnsi="Candara"/>
        </w:rPr>
      </w:pPr>
      <w:r w:rsidRPr="00A61C1A">
        <w:rPr>
          <w:rFonts w:ascii="Candara" w:hAnsi="Candara"/>
        </w:rPr>
        <w:t>Tra 5 minuti s’inizia! Sistema l’orologio. Tra 5 minuti s’inizia! Sistema il cartellone. Tra 5 minuti s’inizia! Sistema la valigia…ma che succede?! Spuntano lettere da ogni dove, ma Boris non ha tempo, non ha voglia di leggerle: lo spettacolo deve iniziare!</w:t>
      </w:r>
    </w:p>
    <w:p w:rsidR="00A61C1A" w:rsidRPr="00A61C1A" w:rsidRDefault="00A61C1A" w:rsidP="00A61C1A">
      <w:pPr>
        <w:jc w:val="both"/>
        <w:rPr>
          <w:rFonts w:ascii="Candara" w:hAnsi="Candara"/>
        </w:rPr>
      </w:pPr>
      <w:r w:rsidRPr="00A61C1A">
        <w:rPr>
          <w:rFonts w:ascii="Candara" w:hAnsi="Candara"/>
        </w:rPr>
        <w:t xml:space="preserve">Il nostro Boris, involontario clown, dovrà combattere contro la baracca che non vuole farsi montare e con tutti gli oggetti che sembrano vivere di vita propria, ribellandosi al suo volere. Oggi è davvero una giornata sbagliata! Sarà l’aiuto del suo fidato scotch che gli permetterà di vincere la battaglia e, anche se malconcio, potrà finalmente iniziare. </w:t>
      </w:r>
    </w:p>
    <w:p w:rsidR="00A61C1A" w:rsidRPr="00A61C1A" w:rsidRDefault="00A61C1A" w:rsidP="00A61C1A">
      <w:pPr>
        <w:jc w:val="both"/>
        <w:rPr>
          <w:rFonts w:ascii="Candara" w:hAnsi="Candara"/>
        </w:rPr>
      </w:pPr>
      <w:r w:rsidRPr="00A61C1A">
        <w:rPr>
          <w:rFonts w:ascii="Candara" w:hAnsi="Candara"/>
        </w:rPr>
        <w:t xml:space="preserve">Ed ecco entrare il burattino. Un momento… anche a lui iniziano a capitare imprevisti imprevedibili Una fiammata e… BUM! Il burattino torna in scena tutto bruciacchiato; ma se ci metti un naso rosso e un vestito giallo, ecco che ha inizio un nuovo spettacolo, ecco che la poesia del teatro insegnerà come vivere la Vita. </w:t>
      </w:r>
    </w:p>
    <w:p w:rsidR="00A61C1A" w:rsidRPr="00A61C1A" w:rsidRDefault="00A61C1A" w:rsidP="00A61C1A">
      <w:pPr>
        <w:jc w:val="both"/>
        <w:rPr>
          <w:rFonts w:ascii="Candara" w:hAnsi="Candara"/>
          <w:b/>
          <w:i/>
        </w:rPr>
      </w:pPr>
      <w:r w:rsidRPr="00A61C1A">
        <w:rPr>
          <w:rFonts w:ascii="Candara" w:hAnsi="Candara"/>
          <w:b/>
          <w:i/>
        </w:rPr>
        <w:t xml:space="preserve">Un omaggio al clown russo Slava </w:t>
      </w:r>
      <w:proofErr w:type="spellStart"/>
      <w:r w:rsidRPr="00A61C1A">
        <w:rPr>
          <w:rFonts w:ascii="Candara" w:hAnsi="Candara"/>
          <w:b/>
          <w:i/>
        </w:rPr>
        <w:t>Polunin</w:t>
      </w:r>
      <w:proofErr w:type="spellEnd"/>
      <w:r w:rsidRPr="00A61C1A">
        <w:rPr>
          <w:rFonts w:ascii="Candara" w:hAnsi="Candara"/>
          <w:b/>
          <w:i/>
        </w:rPr>
        <w:t>, ma anche a due mestieri “di strada”: il clown e il burattinaio. Due mestieri partoriti da un’unica madre: la Commedia dell’Arte.</w:t>
      </w:r>
    </w:p>
    <w:p w:rsidR="00A61C1A" w:rsidRPr="00A61C1A" w:rsidRDefault="00A61C1A" w:rsidP="00A61C1A">
      <w:pPr>
        <w:jc w:val="both"/>
        <w:rPr>
          <w:rFonts w:ascii="Candara" w:hAnsi="Candara"/>
          <w:b/>
          <w:i/>
        </w:rPr>
      </w:pPr>
      <w:r w:rsidRPr="00A61C1A">
        <w:rPr>
          <w:rFonts w:ascii="Candara" w:hAnsi="Candara"/>
          <w:b/>
          <w:i/>
        </w:rPr>
        <w:t xml:space="preserve">Due mondi apparentemente differenti, dalle anime identiche: entrambi, infatti, sono creature di Terra: solidi e concreti. Se le peripezie della vita li fanno cadere, loro hanno la capacità di rialzarsi sempre, poiché conoscono la formula per seppellire le sventure: Il Sorriso (naso rosso o bastonata che sia!) e la forza di guardare al domani sempre e comunque, nonostante le imprevedibilità della vita. </w:t>
      </w:r>
    </w:p>
    <w:p w:rsidR="00A61C1A" w:rsidRPr="00556908" w:rsidRDefault="00A61C1A" w:rsidP="00A61C1A">
      <w:pPr>
        <w:rPr>
          <w:rFonts w:ascii="Candara" w:hAnsi="Candara"/>
          <w:b/>
          <w:i/>
        </w:rPr>
      </w:pPr>
      <w:r w:rsidRPr="00A61C1A">
        <w:rPr>
          <w:rFonts w:ascii="Candara" w:hAnsi="Candara"/>
          <w:b/>
          <w:i/>
        </w:rPr>
        <w:t>E’ sufficiente aspettare che la tormenta di neve finisca e aspett</w:t>
      </w:r>
      <w:r w:rsidR="00556908">
        <w:rPr>
          <w:rFonts w:ascii="Candara" w:hAnsi="Candara"/>
          <w:b/>
          <w:i/>
        </w:rPr>
        <w:t>are il sereno per ricominciare.</w:t>
      </w:r>
    </w:p>
    <w:p w:rsidR="00A61C1A" w:rsidRPr="00A61C1A" w:rsidRDefault="00A61C1A" w:rsidP="00A61C1A">
      <w:pPr>
        <w:jc w:val="center"/>
        <w:rPr>
          <w:rFonts w:ascii="Candara" w:hAnsi="Candara"/>
          <w:i/>
        </w:rPr>
      </w:pPr>
    </w:p>
    <w:p w:rsidR="00A61C1A" w:rsidRPr="00A61C1A" w:rsidRDefault="00A61C1A" w:rsidP="00A61C1A">
      <w:pPr>
        <w:jc w:val="both"/>
        <w:rPr>
          <w:rFonts w:ascii="Candara" w:hAnsi="Candara"/>
        </w:rPr>
      </w:pPr>
      <w:r w:rsidRPr="00A61C1A">
        <w:rPr>
          <w:rFonts w:ascii="Candara" w:hAnsi="Candara"/>
        </w:rPr>
        <w:t xml:space="preserve">“… E' così che abbiamo pensato di poter creare finalmente un nostro omaggio al clown russo Slava </w:t>
      </w:r>
      <w:proofErr w:type="spellStart"/>
      <w:r w:rsidRPr="00A61C1A">
        <w:rPr>
          <w:rFonts w:ascii="Candara" w:hAnsi="Candara"/>
        </w:rPr>
        <w:t>Polunin</w:t>
      </w:r>
      <w:proofErr w:type="spellEnd"/>
      <w:r w:rsidRPr="00A61C1A">
        <w:rPr>
          <w:rFonts w:ascii="Candara" w:hAnsi="Candara"/>
        </w:rPr>
        <w:t xml:space="preserve">. Un momento, un solo istante del suo spettacolo: quella nevicata violenta sul pubblico e, soprattutto, la poesia struggente di un Addio visto con occhi da clown. Il burattino ci permette di portare questa magia, senza "imitare", ma "omaggiare". Se il clown in carne e ossa all'inizio dello spettacolo esterna il suo disagio con le </w:t>
      </w:r>
      <w:proofErr w:type="spellStart"/>
      <w:r w:rsidRPr="00A61C1A">
        <w:rPr>
          <w:rFonts w:ascii="Candara" w:hAnsi="Candara"/>
        </w:rPr>
        <w:t>gags</w:t>
      </w:r>
      <w:proofErr w:type="spellEnd"/>
      <w:r w:rsidRPr="00A61C1A">
        <w:rPr>
          <w:rFonts w:ascii="Candara" w:hAnsi="Candara"/>
        </w:rPr>
        <w:t xml:space="preserve"> paradossali e tipiche della pantomima; è costretto a diventare burattino per poter esprimere tutto quel subbuglio dentro il suo cuore: tutto l'amore, tutto il dolore e tutta la neve che è impossibile da rappresentare in carne e ossa, ma solo con il legno vivo e un buratto…”</w:t>
      </w:r>
      <w:r w:rsidRPr="00A61C1A">
        <w:rPr>
          <w:rFonts w:ascii="Candara" w:hAnsi="Candara"/>
        </w:rPr>
        <w:tab/>
      </w:r>
    </w:p>
    <w:p w:rsidR="00A61C1A" w:rsidRPr="00E0680F" w:rsidRDefault="00A61C1A" w:rsidP="00A61C1A">
      <w:pPr>
        <w:jc w:val="right"/>
        <w:rPr>
          <w:rFonts w:ascii="Calibri" w:hAnsi="Calibri"/>
          <w:lang w:val="fr-BE"/>
        </w:rPr>
      </w:pPr>
      <w:r w:rsidRPr="00A61C1A">
        <w:rPr>
          <w:rFonts w:ascii="Candara" w:hAnsi="Candara"/>
          <w:lang w:val="fr-BE"/>
        </w:rPr>
        <w:t>(</w:t>
      </w:r>
      <w:r w:rsidRPr="00A61C1A">
        <w:rPr>
          <w:rFonts w:ascii="Candara" w:hAnsi="Candara"/>
          <w:i/>
          <w:sz w:val="22"/>
          <w:lang w:val="fr-BE"/>
        </w:rPr>
        <w:t>FRANCESCA ZOCCARATO</w:t>
      </w:r>
      <w:r w:rsidRPr="00A61C1A">
        <w:rPr>
          <w:rFonts w:ascii="Candara" w:hAnsi="Candara"/>
          <w:lang w:val="fr-BE"/>
        </w:rPr>
        <w:t>)</w:t>
      </w:r>
    </w:p>
    <w:p w:rsidR="00C83B60" w:rsidRDefault="00C83B60" w:rsidP="00F64E27">
      <w:pPr>
        <w:rPr>
          <w:rFonts w:ascii="Candara" w:hAnsi="Candara"/>
        </w:rPr>
      </w:pPr>
    </w:p>
    <w:p w:rsidR="00C83B60" w:rsidRDefault="00C83B60" w:rsidP="00F64E27">
      <w:pPr>
        <w:rPr>
          <w:rFonts w:ascii="Candara" w:hAnsi="Candara"/>
        </w:rPr>
      </w:pPr>
    </w:p>
    <w:p w:rsidR="00C83B60" w:rsidRDefault="00C83B60" w:rsidP="00F64E27">
      <w:pPr>
        <w:rPr>
          <w:rFonts w:ascii="Candara" w:hAnsi="Candara"/>
        </w:rPr>
      </w:pPr>
      <w:r w:rsidRPr="00B41C98">
        <w:rPr>
          <w:rFonts w:ascii="Arial Unicode MS" w:hAnsi="Arial Unicode MS"/>
          <w:noProof/>
          <w:sz w:val="22"/>
        </w:rPr>
        <w:drawing>
          <wp:inline distT="0" distB="0" distL="0" distR="0" wp14:anchorId="62E32F16" wp14:editId="40925A40">
            <wp:extent cx="882650" cy="788035"/>
            <wp:effectExtent l="25400" t="0" r="6350" b="0"/>
            <wp:docPr id="4" name="Immagine 1" descr="logo senza cerch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senza cerchio"/>
                    <pic:cNvPicPr>
                      <a:picLocks noChangeAspect="1" noChangeArrowheads="1"/>
                    </pic:cNvPicPr>
                  </pic:nvPicPr>
                  <pic:blipFill>
                    <a:blip r:embed="rId5"/>
                    <a:srcRect/>
                    <a:stretch>
                      <a:fillRect/>
                    </a:stretch>
                  </pic:blipFill>
                  <pic:spPr bwMode="auto">
                    <a:xfrm>
                      <a:off x="0" y="0"/>
                      <a:ext cx="882650" cy="788035"/>
                    </a:xfrm>
                    <a:prstGeom prst="rect">
                      <a:avLst/>
                    </a:prstGeom>
                    <a:noFill/>
                    <a:ln w="9525">
                      <a:noFill/>
                      <a:miter lim="800000"/>
                      <a:headEnd/>
                      <a:tailEnd/>
                    </a:ln>
                  </pic:spPr>
                </pic:pic>
              </a:graphicData>
            </a:graphic>
          </wp:inline>
        </w:drawing>
      </w:r>
    </w:p>
    <w:p w:rsidR="00C83B60" w:rsidRDefault="00C83B60" w:rsidP="00F64E27">
      <w:pPr>
        <w:rPr>
          <w:rFonts w:ascii="Candara" w:hAnsi="Candara"/>
        </w:rPr>
      </w:pPr>
    </w:p>
    <w:p w:rsidR="00C83B60" w:rsidRDefault="00C83B60" w:rsidP="00F64E27">
      <w:pPr>
        <w:rPr>
          <w:rFonts w:ascii="Candara" w:hAnsi="Candara"/>
        </w:rPr>
      </w:pPr>
    </w:p>
    <w:p w:rsidR="00C83B60" w:rsidRPr="007164A9" w:rsidRDefault="007164A9" w:rsidP="00F64E27">
      <w:pPr>
        <w:spacing w:after="80"/>
        <w:rPr>
          <w:rFonts w:ascii="Candara" w:hAnsi="Candara"/>
          <w:b/>
        </w:rPr>
      </w:pPr>
      <w:r w:rsidRPr="007164A9">
        <w:rPr>
          <w:rFonts w:ascii="Candara" w:hAnsi="Candara"/>
          <w:b/>
        </w:rPr>
        <w:t>Sara Zandarin</w:t>
      </w:r>
    </w:p>
    <w:p w:rsidR="00C83B60" w:rsidRPr="000A6442" w:rsidRDefault="00C83B60" w:rsidP="00F64E27">
      <w:pPr>
        <w:spacing w:after="80"/>
        <w:rPr>
          <w:rFonts w:ascii="Candara" w:hAnsi="Candara"/>
          <w:b/>
        </w:rPr>
      </w:pPr>
      <w:r w:rsidRPr="000A6442">
        <w:rPr>
          <w:rFonts w:ascii="Candara" w:hAnsi="Candara"/>
          <w:b/>
        </w:rPr>
        <w:t>Associazione Eccentrici Dadarò</w:t>
      </w:r>
    </w:p>
    <w:p w:rsidR="00C83B60" w:rsidRPr="000A6442" w:rsidRDefault="00C83B60" w:rsidP="00F64E27">
      <w:pPr>
        <w:spacing w:after="80"/>
        <w:rPr>
          <w:rFonts w:ascii="Candara" w:hAnsi="Candara"/>
          <w:b/>
        </w:rPr>
      </w:pPr>
      <w:r w:rsidRPr="000A6442">
        <w:rPr>
          <w:rFonts w:ascii="Candara" w:hAnsi="Candara"/>
          <w:b/>
        </w:rPr>
        <w:t xml:space="preserve">via don </w:t>
      </w:r>
      <w:proofErr w:type="spellStart"/>
      <w:r w:rsidRPr="000A6442">
        <w:rPr>
          <w:rFonts w:ascii="Candara" w:hAnsi="Candara"/>
          <w:b/>
        </w:rPr>
        <w:t>Uboldi</w:t>
      </w:r>
      <w:proofErr w:type="spellEnd"/>
      <w:r w:rsidRPr="000A6442">
        <w:rPr>
          <w:rFonts w:ascii="Candara" w:hAnsi="Candara"/>
          <w:b/>
        </w:rPr>
        <w:t>, 174 – 21042 Caronno Pertusella (VA)</w:t>
      </w:r>
    </w:p>
    <w:p w:rsidR="00C83B60" w:rsidRPr="000A6442" w:rsidRDefault="00C83B60" w:rsidP="00F64E27">
      <w:pPr>
        <w:spacing w:after="80"/>
        <w:rPr>
          <w:rFonts w:ascii="Candara" w:hAnsi="Candara"/>
          <w:b/>
        </w:rPr>
      </w:pPr>
      <w:r w:rsidRPr="000A6442">
        <w:rPr>
          <w:rFonts w:ascii="Candara" w:hAnsi="Candara"/>
          <w:b/>
        </w:rPr>
        <w:t>02 9659196 /+</w:t>
      </w:r>
      <w:r>
        <w:rPr>
          <w:rFonts w:ascii="Candara" w:hAnsi="Candara"/>
          <w:b/>
        </w:rPr>
        <w:t xml:space="preserve">39 346 6930368 </w:t>
      </w:r>
    </w:p>
    <w:p w:rsidR="00C83B60" w:rsidRPr="00556908" w:rsidRDefault="00CB6DC4" w:rsidP="00556908">
      <w:pPr>
        <w:spacing w:after="80"/>
        <w:rPr>
          <w:rFonts w:ascii="Candara" w:hAnsi="Candara"/>
          <w:b/>
        </w:rPr>
      </w:pPr>
      <w:hyperlink r:id="rId11" w:history="1">
        <w:r w:rsidR="00C83B60" w:rsidRPr="000A6442">
          <w:rPr>
            <w:rStyle w:val="Collegamentoipertestuale"/>
            <w:rFonts w:ascii="Candara" w:hAnsi="Candara"/>
            <w:b/>
          </w:rPr>
          <w:t>www.glieccentricidadaro.com</w:t>
        </w:r>
      </w:hyperlink>
      <w:r w:rsidR="00C83B60" w:rsidRPr="000A6442">
        <w:rPr>
          <w:rFonts w:ascii="Candara" w:hAnsi="Candara"/>
          <w:b/>
        </w:rPr>
        <w:t xml:space="preserve"> - </w:t>
      </w:r>
      <w:hyperlink r:id="rId12" w:history="1">
        <w:r w:rsidR="00C83B60" w:rsidRPr="000A6442">
          <w:rPr>
            <w:rStyle w:val="Collegamentoipertestuale"/>
            <w:rFonts w:ascii="Candara" w:hAnsi="Candara"/>
            <w:b/>
          </w:rPr>
          <w:t>info@glieccentricidadaro.com</w:t>
        </w:r>
      </w:hyperlink>
    </w:p>
    <w:sectPr w:rsidR="00C83B60" w:rsidRPr="0055690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B60"/>
    <w:rsid w:val="000670A2"/>
    <w:rsid w:val="0031694A"/>
    <w:rsid w:val="0034406D"/>
    <w:rsid w:val="00352C26"/>
    <w:rsid w:val="004C5213"/>
    <w:rsid w:val="00556908"/>
    <w:rsid w:val="007164A9"/>
    <w:rsid w:val="00752FE0"/>
    <w:rsid w:val="00A61C1A"/>
    <w:rsid w:val="00BF74EC"/>
    <w:rsid w:val="00C83B60"/>
    <w:rsid w:val="00CB6DC4"/>
    <w:rsid w:val="00CF0383"/>
    <w:rsid w:val="00E64A33"/>
    <w:rsid w:val="00F422AD"/>
    <w:rsid w:val="00F64E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3B6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83B6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3B60"/>
    <w:rPr>
      <w:rFonts w:ascii="Tahoma" w:eastAsia="Times New Roman" w:hAnsi="Tahoma" w:cs="Tahoma"/>
      <w:sz w:val="16"/>
      <w:szCs w:val="16"/>
      <w:lang w:eastAsia="it-IT"/>
    </w:rPr>
  </w:style>
  <w:style w:type="character" w:styleId="Collegamentoipertestuale">
    <w:name w:val="Hyperlink"/>
    <w:basedOn w:val="Carpredefinitoparagrafo"/>
    <w:uiPriority w:val="99"/>
    <w:semiHidden/>
    <w:unhideWhenUsed/>
    <w:rsid w:val="00C83B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3B6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83B6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3B60"/>
    <w:rPr>
      <w:rFonts w:ascii="Tahoma" w:eastAsia="Times New Roman" w:hAnsi="Tahoma" w:cs="Tahoma"/>
      <w:sz w:val="16"/>
      <w:szCs w:val="16"/>
      <w:lang w:eastAsia="it-IT"/>
    </w:rPr>
  </w:style>
  <w:style w:type="character" w:styleId="Collegamentoipertestuale">
    <w:name w:val="Hyperlink"/>
    <w:basedOn w:val="Carpredefinitoparagrafo"/>
    <w:uiPriority w:val="99"/>
    <w:semiHidden/>
    <w:unhideWhenUsed/>
    <w:rsid w:val="00C83B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info@glieccentricidadar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glieccentricidadaro.com" TargetMode="Externa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2913</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cp:lastPrinted>2017-12-20T11:47:00Z</cp:lastPrinted>
  <dcterms:created xsi:type="dcterms:W3CDTF">2017-12-20T12:07:00Z</dcterms:created>
  <dcterms:modified xsi:type="dcterms:W3CDTF">2017-12-20T12:13:00Z</dcterms:modified>
</cp:coreProperties>
</file>